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张卫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4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立秋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b/>
          <w:sz w:val="24"/>
          <w:lang w:val="en-US" w:eastAsia="zh-CN"/>
        </w:rPr>
        <w:t>左下腹部胀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年余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加重1周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年前</w:t>
      </w:r>
      <w:r>
        <w:rPr>
          <w:rFonts w:hint="eastAsia" w:ascii="仿宋" w:hAnsi="仿宋" w:eastAsia="仿宋"/>
          <w:sz w:val="24"/>
          <w:lang w:val="en-US" w:eastAsia="zh-CN"/>
        </w:rPr>
        <w:t>喝酒后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val="en-US" w:eastAsia="zh-CN"/>
        </w:rPr>
        <w:t>左下腹</w:t>
      </w:r>
      <w:r>
        <w:rPr>
          <w:rFonts w:ascii="仿宋" w:hAnsi="仿宋" w:eastAsia="仿宋"/>
          <w:sz w:val="24"/>
        </w:rPr>
        <w:t>部</w:t>
      </w:r>
      <w:r>
        <w:rPr>
          <w:rFonts w:hint="eastAsia" w:ascii="仿宋" w:hAnsi="仿宋" w:eastAsia="仿宋"/>
          <w:sz w:val="24"/>
          <w:lang w:val="en-US" w:eastAsia="zh-CN"/>
        </w:rPr>
        <w:t>胀痛</w:t>
      </w:r>
      <w:r>
        <w:rPr>
          <w:rFonts w:ascii="仿宋" w:hAnsi="仿宋" w:eastAsia="仿宋"/>
          <w:sz w:val="24"/>
        </w:rPr>
        <w:t>不适，行</w:t>
      </w:r>
      <w:r>
        <w:rPr>
          <w:rFonts w:hint="eastAsia" w:ascii="仿宋" w:hAnsi="仿宋" w:eastAsia="仿宋"/>
          <w:sz w:val="24"/>
          <w:lang w:val="en-US" w:eastAsia="zh-CN"/>
        </w:rPr>
        <w:t>电子结肠</w:t>
      </w:r>
      <w:r>
        <w:rPr>
          <w:rFonts w:ascii="仿宋" w:hAnsi="仿宋" w:eastAsia="仿宋"/>
          <w:sz w:val="24"/>
        </w:rPr>
        <w:t>镜检查</w:t>
      </w:r>
      <w:r>
        <w:rPr>
          <w:rFonts w:hint="eastAsia" w:ascii="仿宋" w:hAnsi="仿宋" w:eastAsia="仿宋"/>
          <w:sz w:val="24"/>
          <w:lang w:val="en-US" w:eastAsia="zh-CN"/>
        </w:rPr>
        <w:t>未见明显异常</w:t>
      </w:r>
      <w:r>
        <w:rPr>
          <w:rFonts w:hint="eastAsia" w:ascii="仿宋" w:hAnsi="仿宋" w:eastAsia="仿宋"/>
          <w:sz w:val="24"/>
        </w:rPr>
        <w:t>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</w:t>
      </w:r>
      <w:r>
        <w:rPr>
          <w:rFonts w:hint="eastAsia" w:ascii="仿宋" w:hAnsi="仿宋" w:eastAsia="仿宋"/>
          <w:sz w:val="24"/>
          <w:lang w:val="en-US" w:eastAsia="zh-CN"/>
        </w:rPr>
        <w:t>1周</w:t>
      </w:r>
      <w:r>
        <w:rPr>
          <w:rFonts w:ascii="仿宋" w:hAnsi="仿宋" w:eastAsia="仿宋"/>
          <w:sz w:val="24"/>
        </w:rPr>
        <w:t>症状加重。现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val="en-US" w:eastAsia="zh-CN"/>
        </w:rPr>
        <w:t>左下腹部</w:t>
      </w:r>
      <w:r>
        <w:rPr>
          <w:rFonts w:hint="eastAsia" w:ascii="仿宋" w:hAnsi="仿宋" w:eastAsia="仿宋"/>
          <w:sz w:val="24"/>
        </w:rPr>
        <w:t>胀痛，</w:t>
      </w:r>
      <w:r>
        <w:rPr>
          <w:rFonts w:hint="eastAsia" w:ascii="仿宋" w:hAnsi="仿宋" w:eastAsia="仿宋"/>
          <w:sz w:val="24"/>
          <w:lang w:val="en-US" w:eastAsia="zh-CN"/>
        </w:rPr>
        <w:t>偶有嗳气，无嘈杂吞酸，无反酸烧心，自觉头身困倦，下肢沉重感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</w:rPr>
        <w:t>血脂代谢异常。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  <w:lang w:val="en-US" w:eastAsia="zh-CN"/>
        </w:rPr>
        <w:t>无</w:t>
      </w:r>
      <w:r>
        <w:rPr>
          <w:rFonts w:ascii="仿宋" w:hAnsi="仿宋" w:eastAsia="仿宋"/>
          <w:sz w:val="24"/>
        </w:rPr>
        <w:t>压痛，无反跳痛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左下腹部轻压痛，无反跳痛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val="en-US" w:eastAsia="zh-CN"/>
        </w:rPr>
        <w:t>白</w:t>
      </w:r>
      <w:r>
        <w:rPr>
          <w:rFonts w:hint="eastAsia" w:ascii="仿宋" w:hAnsi="仿宋" w:eastAsia="仿宋"/>
          <w:sz w:val="24"/>
        </w:rPr>
        <w:t>腻，脉</w:t>
      </w:r>
      <w:r>
        <w:rPr>
          <w:rFonts w:hint="eastAsia" w:ascii="仿宋" w:hAnsi="仿宋" w:eastAsia="仿宋"/>
          <w:sz w:val="24"/>
          <w:lang w:val="en-US" w:eastAsia="zh-CN"/>
        </w:rPr>
        <w:t>沉濡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腹</w:t>
      </w:r>
      <w:r>
        <w:rPr>
          <w:rFonts w:hint="eastAsia" w:ascii="仿宋" w:hAnsi="仿宋" w:eastAsia="仿宋"/>
          <w:sz w:val="24"/>
        </w:rPr>
        <w:t>痛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val="en-US" w:eastAsia="zh-CN"/>
        </w:rPr>
        <w:t>湿郁肠腑证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腹痛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</w:rPr>
        <w:t>化湿行</w:t>
      </w:r>
      <w:r>
        <w:rPr>
          <w:rFonts w:hint="eastAsia" w:ascii="仿宋" w:hAnsi="仿宋" w:eastAsia="仿宋"/>
          <w:sz w:val="24"/>
          <w:lang w:val="en-US" w:eastAsia="zh-CN"/>
        </w:rPr>
        <w:t>气</w:t>
      </w:r>
      <w:r>
        <w:rPr>
          <w:rFonts w:hint="eastAsia" w:ascii="仿宋" w:hAnsi="仿宋" w:eastAsia="仿宋"/>
          <w:sz w:val="24"/>
        </w:rPr>
        <w:t>、</w:t>
      </w:r>
      <w:r>
        <w:rPr>
          <w:rFonts w:hint="eastAsia" w:ascii="仿宋" w:hAnsi="仿宋" w:eastAsia="仿宋"/>
          <w:sz w:val="24"/>
          <w:lang w:val="en-US" w:eastAsia="zh-CN"/>
        </w:rPr>
        <w:t>和络止痛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/>
          <w:sz w:val="24"/>
          <w:lang w:val="en-US" w:eastAsia="zh-CN"/>
        </w:rPr>
        <w:t>肠病方</w:t>
      </w:r>
      <w:r>
        <w:rPr>
          <w:rFonts w:hint="eastAsia" w:ascii="仿宋" w:hAnsi="仿宋" w:eastAsia="仿宋"/>
          <w:sz w:val="24"/>
        </w:rPr>
        <w:t>加减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炒白术(免煎机配) 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>陈皮(免煎机配) 5g 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砂仁(免煎机配) 10g(冲服)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木香(免煎机配) 5g(冲服)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茯苓(免煎机配) 15g(冲服)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炒鸡内金(免煎机配) 10g(冲服)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麦芽(免煎机配) 15g(冲服)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佛手(免煎机配)10g (冲服)</w:t>
      </w:r>
    </w:p>
    <w:p>
      <w:pPr>
        <w:spacing w:line="480" w:lineRule="exact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炒槐花(免煎机配) 10g(冲服)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t>浮小麦(免煎机配) 30g(冲服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丹参(免煎机配) 10(冲服)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白芍(免煎机配)30g (冲服)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ascii="宋体" w:hAnsi="宋体" w:eastAsia="宋体" w:cs="宋体"/>
          <w:sz w:val="24"/>
          <w:szCs w:val="24"/>
        </w:rPr>
        <w:t>郁金(免煎机配) 10g(冲服)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甘草(免煎机配)5g(冲服)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共 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sz w:val="24"/>
          <w:szCs w:val="24"/>
        </w:rPr>
        <w:t> 剂每日1付水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(饭后)服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val="en-US" w:eastAsia="zh-CN"/>
        </w:rPr>
        <w:t>腹</w:t>
      </w:r>
      <w:r>
        <w:rPr>
          <w:rFonts w:hint="eastAsia" w:ascii="仿宋" w:hAnsi="仿宋" w:eastAsia="仿宋"/>
          <w:sz w:val="24"/>
        </w:rPr>
        <w:t>痛-</w:t>
      </w:r>
      <w:r>
        <w:rPr>
          <w:rFonts w:hint="eastAsia" w:ascii="仿宋" w:hAnsi="仿宋" w:eastAsia="仿宋"/>
          <w:sz w:val="24"/>
          <w:lang w:val="en-US" w:eastAsia="zh-CN"/>
        </w:rPr>
        <w:t>湿郁肠腑证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val="en-US" w:eastAsia="zh-CN"/>
        </w:rPr>
        <w:t>肠病方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化湿行</w:t>
      </w:r>
      <w:r>
        <w:rPr>
          <w:rFonts w:hint="eastAsia" w:ascii="仿宋" w:hAnsi="仿宋" w:eastAsia="仿宋"/>
          <w:sz w:val="24"/>
          <w:lang w:val="en-US" w:eastAsia="zh-CN"/>
        </w:rPr>
        <w:t>气</w:t>
      </w:r>
      <w:r>
        <w:rPr>
          <w:rFonts w:hint="eastAsia" w:ascii="仿宋" w:hAnsi="仿宋" w:eastAsia="仿宋"/>
          <w:sz w:val="24"/>
        </w:rPr>
        <w:t>、</w:t>
      </w:r>
      <w:r>
        <w:rPr>
          <w:rFonts w:hint="eastAsia" w:ascii="仿宋" w:hAnsi="仿宋" w:eastAsia="仿宋"/>
          <w:sz w:val="24"/>
          <w:lang w:val="en-US" w:eastAsia="zh-CN"/>
        </w:rPr>
        <w:t>和络止痛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hint="eastAsia" w:ascii="仿宋" w:hAnsi="仿宋" w:eastAsia="仿宋"/>
          <w:sz w:val="24"/>
          <w:lang w:val="en-US" w:eastAsia="zh-CN"/>
        </w:rPr>
        <w:t>腹</w:t>
      </w:r>
      <w:r>
        <w:rPr>
          <w:rFonts w:hint="eastAsia" w:ascii="仿宋" w:hAnsi="仿宋" w:eastAsia="仿宋"/>
          <w:sz w:val="24"/>
        </w:rPr>
        <w:t>痛-</w:t>
      </w:r>
      <w:r>
        <w:rPr>
          <w:rFonts w:hint="eastAsia" w:ascii="仿宋" w:hAnsi="仿宋" w:eastAsia="仿宋"/>
          <w:sz w:val="24"/>
          <w:lang w:val="en-US" w:eastAsia="zh-CN"/>
        </w:rPr>
        <w:t>湿郁肠腑证</w:t>
      </w:r>
      <w:r>
        <w:rPr>
          <w:rFonts w:ascii="仿宋" w:hAnsi="仿宋" w:eastAsia="仿宋"/>
          <w:sz w:val="24"/>
        </w:rPr>
        <w:t>，用</w:t>
      </w:r>
      <w:r>
        <w:rPr>
          <w:rFonts w:hint="eastAsia" w:ascii="仿宋" w:hAnsi="仿宋" w:eastAsia="仿宋"/>
          <w:sz w:val="24"/>
          <w:lang w:val="en-US" w:eastAsia="zh-CN"/>
        </w:rPr>
        <w:t>肠病方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化湿行</w:t>
      </w:r>
      <w:r>
        <w:rPr>
          <w:rFonts w:hint="eastAsia" w:ascii="仿宋" w:hAnsi="仿宋" w:eastAsia="仿宋"/>
          <w:sz w:val="24"/>
          <w:lang w:val="en-US" w:eastAsia="zh-CN"/>
        </w:rPr>
        <w:t>气</w:t>
      </w:r>
      <w:r>
        <w:rPr>
          <w:rFonts w:hint="eastAsia" w:ascii="仿宋" w:hAnsi="仿宋" w:eastAsia="仿宋"/>
          <w:sz w:val="24"/>
        </w:rPr>
        <w:t>、</w:t>
      </w:r>
      <w:r>
        <w:rPr>
          <w:rFonts w:hint="eastAsia" w:ascii="仿宋" w:hAnsi="仿宋" w:eastAsia="仿宋"/>
          <w:sz w:val="24"/>
          <w:lang w:val="en-US" w:eastAsia="zh-CN"/>
        </w:rPr>
        <w:t>和络止痛</w:t>
      </w:r>
      <w:r>
        <w:rPr>
          <w:rFonts w:ascii="仿宋" w:hAnsi="仿宋" w:eastAsia="仿宋"/>
          <w:sz w:val="24"/>
        </w:rPr>
        <w:t>，效果良好。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val="en-US" w:eastAsia="zh-CN"/>
        </w:rPr>
        <w:t>腹</w:t>
      </w:r>
      <w:r>
        <w:rPr>
          <w:rFonts w:hint="eastAsia" w:ascii="仿宋" w:hAnsi="仿宋" w:eastAsia="仿宋"/>
          <w:sz w:val="24"/>
        </w:rPr>
        <w:t>痛-</w:t>
      </w:r>
      <w:r>
        <w:rPr>
          <w:rFonts w:hint="eastAsia" w:ascii="仿宋" w:hAnsi="仿宋" w:eastAsia="仿宋"/>
          <w:sz w:val="24"/>
          <w:lang w:val="en-US" w:eastAsia="zh-CN"/>
        </w:rPr>
        <w:t>湿郁肠腑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31DA4CFF"/>
    <w:rsid w:val="353F628E"/>
    <w:rsid w:val="4D7F492A"/>
    <w:rsid w:val="57842D9C"/>
    <w:rsid w:val="5AAB5A8F"/>
    <w:rsid w:val="7456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2019-12-10T07:30:53Z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